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4D1715" w:rsidRDefault="004D1715" w:rsidP="004D1715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DC47F0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:rsidR="004D1715" w:rsidRDefault="00630629" w:rsidP="004D171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11</w:t>
      </w:r>
      <w:r w:rsidR="005C1AB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4D17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септембар 2024. године</w:t>
      </w: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DD7123" w:rsidRDefault="00DD7123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59C8" w:rsidRDefault="009559C8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59C8" w:rsidRDefault="009559C8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</w:rPr>
      </w:pPr>
    </w:p>
    <w:p w:rsidR="004D1715" w:rsidRDefault="004D1715" w:rsidP="004D1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4D1715" w:rsidRDefault="00DC47F0" w:rsidP="004D1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СЕДМ</w:t>
      </w:r>
      <w:r w:rsidR="004D171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D1715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4D1715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4D171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1715" w:rsidRDefault="004D1715" w:rsidP="004D171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ОДРЖАНЕ 6. СЕПТЕМБРА 2024.</w:t>
      </w:r>
      <w:r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="00DC47F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47F0">
        <w:rPr>
          <w:rFonts w:ascii="Times New Roman" w:hAnsi="Times New Roman" w:cs="Times New Roman"/>
          <w:sz w:val="24"/>
          <w:szCs w:val="24"/>
          <w:lang w:val="sr-Cyrl-RS"/>
        </w:rPr>
        <w:t>45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мр Милован Дрецун, председник Одбора.</w:t>
      </w:r>
    </w:p>
    <w:p w:rsidR="004D1715" w:rsidRDefault="004D1715" w:rsidP="004D1715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проф. др Зоран Драгишић, Дарко Јовановић, Милица Николић, Томислав Јанковић, </w:t>
      </w:r>
      <w:r w:rsidR="00DC47F0"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Пантић Пиља,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Душан Бајатовић, Марија Јевђић, Драган М. Марковић, Александар Павић, Ђорђо Ђорђић</w:t>
      </w:r>
      <w:r w:rsidR="00DC47F0">
        <w:rPr>
          <w:rFonts w:ascii="Times New Roman" w:hAnsi="Times New Roman" w:cs="Times New Roman"/>
          <w:sz w:val="24"/>
          <w:szCs w:val="24"/>
          <w:lang w:val="sr-Cyrl-RS"/>
        </w:rPr>
        <w:t xml:space="preserve">, Мирослав Алексић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Богдан Радовановић. </w:t>
      </w:r>
    </w:p>
    <w:p w:rsidR="004D1715" w:rsidRDefault="004D1715" w:rsidP="004D1715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AA29A3" w:rsidRDefault="004D1715" w:rsidP="00DF14D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Одбора: Милош Гњидић, заменик од</w:t>
      </w:r>
      <w:r w:rsidR="00DF14DC">
        <w:rPr>
          <w:rFonts w:ascii="Times New Roman" w:hAnsi="Times New Roman" w:cs="Times New Roman"/>
          <w:sz w:val="24"/>
          <w:szCs w:val="24"/>
          <w:lang w:val="sr-Cyrl-RS"/>
        </w:rPr>
        <w:t xml:space="preserve">сутног члана Јасмине Обрадовић, </w:t>
      </w:r>
      <w:r w:rsidR="00DF14DC" w:rsidRPr="006E3DFC">
        <w:rPr>
          <w:rFonts w:ascii="Times New Roman" w:hAnsi="Times New Roman" w:cs="Times New Roman"/>
          <w:sz w:val="24"/>
          <w:szCs w:val="24"/>
          <w:lang w:val="sr-Cyrl-RS"/>
        </w:rPr>
        <w:t xml:space="preserve">Бранко Павловић, заменик одсутног члана проф. др </w:t>
      </w:r>
      <w:r w:rsidR="00DF14DC">
        <w:rPr>
          <w:rFonts w:ascii="Times New Roman" w:hAnsi="Times New Roman" w:cs="Times New Roman"/>
          <w:sz w:val="24"/>
          <w:szCs w:val="24"/>
          <w:lang w:val="sr-Cyrl-RS"/>
        </w:rPr>
        <w:t xml:space="preserve">Митра Ковача, Мариника Тепић, заменик присутног члана Ђорђа Ђорђића,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Славица Радовановић, заменик присутног члана Мирослава Алексића</w:t>
      </w:r>
      <w:r w:rsidR="00DF14D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C47F0">
        <w:rPr>
          <w:rFonts w:ascii="Times New Roman" w:hAnsi="Times New Roman" w:cs="Times New Roman"/>
          <w:sz w:val="24"/>
          <w:szCs w:val="24"/>
          <w:lang w:val="sr-Cyrl-RS"/>
        </w:rPr>
        <w:t>Стефан Јањић, заменик одсутног члана Здравка Поноша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F14DC" w:rsidRDefault="00DF14DC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A29A3" w:rsidRDefault="00AA29A3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</w:t>
      </w:r>
      <w:r w:rsidR="007B78D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народни посланици Александар Јовановић и Снежана П</w:t>
      </w:r>
      <w:r w:rsidR="00DF14DC">
        <w:rPr>
          <w:rFonts w:ascii="Times New Roman" w:hAnsi="Times New Roman" w:cs="Times New Roman"/>
          <w:sz w:val="24"/>
          <w:szCs w:val="24"/>
          <w:lang w:val="sr-Cyrl-RS"/>
        </w:rPr>
        <w:t xml:space="preserve">ауновић, који нису чланови, односно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заменици чланова Одбора.</w:t>
      </w: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није присуствовао члан Одбора: др Милош Јовановић.</w:t>
      </w: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Pr="005866AF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представници Министарства унутрашњих послова: Ивица Дачић, потпредседник Владе и министар унутрашњих послова,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Слободан Недељковић, саветник м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инистра – шеф Кабинета министра,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Дијана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Вукомановић, саветник министра,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Слободанка Новаковић, заменик шефа К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абинета,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Вељко Одалов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ић, в.д. секретара Министарства,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Милан Андрић, 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помоћник секретара Министарства,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ејан Бојовић, саветник министра,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Драган Васиљев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ић, помоћник директора полиције,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Ивица Ив</w:t>
      </w:r>
      <w:r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ковић, начелник Управе полиције и </w:t>
      </w:r>
      <w:r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Зоран Шашић, заменик начелника Управе криминалистичке полиције. </w:t>
      </w:r>
    </w:p>
    <w:p w:rsidR="004D1715" w:rsidRDefault="004D1715" w:rsidP="004D1715">
      <w:pPr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Pr="00DD7123" w:rsidRDefault="00AA29A3" w:rsidP="00AA29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DC47F0" w:rsidRPr="00DD7123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</w:t>
      </w:r>
      <w:r w:rsidR="006937DC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92881">
        <w:rPr>
          <w:rFonts w:ascii="Times New Roman" w:hAnsi="Times New Roman" w:cs="Times New Roman"/>
          <w:sz w:val="24"/>
          <w:szCs w:val="24"/>
          <w:lang w:val="sr-Cyrl-RS"/>
        </w:rPr>
        <w:t>поменуо</w:t>
      </w:r>
      <w:r w:rsidR="006937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47F0" w:rsidRPr="00DD7123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B926BB">
        <w:rPr>
          <w:rFonts w:ascii="Times New Roman" w:hAnsi="Times New Roman" w:cs="Times New Roman"/>
          <w:sz w:val="24"/>
          <w:szCs w:val="24"/>
          <w:lang w:val="sr-Cyrl-RS"/>
        </w:rPr>
        <w:t xml:space="preserve">ову </w:t>
      </w:r>
      <w:r w:rsidR="00DC47F0" w:rsidRPr="00DD7123">
        <w:rPr>
          <w:rFonts w:ascii="Times New Roman" w:hAnsi="Times New Roman" w:cs="Times New Roman"/>
          <w:sz w:val="24"/>
          <w:szCs w:val="24"/>
          <w:lang w:val="sr-Cyrl-RS"/>
        </w:rPr>
        <w:t xml:space="preserve">седницу Одбора сазвао у складу са чланом 71. став 1. Пословника Народне скупштине, на Захтев шест народних посланика, чланова Одбора, поштујући </w:t>
      </w:r>
      <w:r w:rsidRPr="00DD7123">
        <w:rPr>
          <w:rFonts w:ascii="Times New Roman" w:hAnsi="Times New Roman" w:cs="Times New Roman"/>
          <w:sz w:val="24"/>
          <w:szCs w:val="24"/>
          <w:lang w:val="sr-Cyrl-RS"/>
        </w:rPr>
        <w:t xml:space="preserve">при том </w:t>
      </w:r>
      <w:r w:rsidR="00DC47F0" w:rsidRPr="00DD7123">
        <w:rPr>
          <w:rFonts w:ascii="Times New Roman" w:hAnsi="Times New Roman" w:cs="Times New Roman"/>
          <w:sz w:val="24"/>
          <w:szCs w:val="24"/>
          <w:lang w:val="sr-Cyrl-RS"/>
        </w:rPr>
        <w:t>одредбе члана 82. и члана 85. став 2. Пословника</w:t>
      </w:r>
      <w:r w:rsidRPr="00DD71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47F0" w:rsidRPr="00DD7123">
        <w:rPr>
          <w:rFonts w:ascii="Times New Roman" w:hAnsi="Times New Roman" w:cs="Times New Roman"/>
          <w:sz w:val="24"/>
          <w:szCs w:val="24"/>
          <w:lang w:val="sr-Cyrl-RS"/>
        </w:rPr>
        <w:t xml:space="preserve"> те да је сходно </w:t>
      </w:r>
      <w:r w:rsidRPr="00DD7123">
        <w:rPr>
          <w:rFonts w:ascii="Times New Roman" w:hAnsi="Times New Roman" w:cs="Times New Roman"/>
          <w:sz w:val="24"/>
          <w:szCs w:val="24"/>
          <w:lang w:val="sr-Cyrl-RS"/>
        </w:rPr>
        <w:t>наведеном</w:t>
      </w:r>
      <w:r w:rsidR="00DC47F0" w:rsidRPr="00DD7123">
        <w:rPr>
          <w:rFonts w:ascii="Times New Roman" w:hAnsi="Times New Roman" w:cs="Times New Roman"/>
          <w:sz w:val="24"/>
          <w:szCs w:val="24"/>
          <w:lang w:val="sr-Cyrl-RS"/>
        </w:rPr>
        <w:t xml:space="preserve"> за ову седницу утврђен следећи </w:t>
      </w:r>
    </w:p>
    <w:p w:rsidR="00DC47F0" w:rsidRPr="00DD7123" w:rsidRDefault="00DC47F0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Pr="00DD7123" w:rsidRDefault="004D1715" w:rsidP="004D171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Pr="00DD7123" w:rsidRDefault="004D1715" w:rsidP="004D1715">
      <w:pPr>
        <w:pStyle w:val="ListParagraph"/>
        <w:spacing w:after="240"/>
        <w:ind w:left="3949" w:firstLine="0"/>
        <w:rPr>
          <w:lang w:val="sr-Cyrl-RS"/>
        </w:rPr>
      </w:pPr>
      <w:r w:rsidRPr="00DD7123">
        <w:rPr>
          <w:lang w:val="sr-Cyrl-CS"/>
        </w:rPr>
        <w:t>Д н е в н и  р е д</w:t>
      </w:r>
      <w:r w:rsidRPr="00DD7123">
        <w:rPr>
          <w:lang w:val="sr-Cyrl-RS"/>
        </w:rPr>
        <w:t>:</w:t>
      </w:r>
    </w:p>
    <w:p w:rsidR="00DC47F0" w:rsidRPr="00DD7123" w:rsidRDefault="00DC47F0" w:rsidP="004D1715">
      <w:pPr>
        <w:pStyle w:val="ListParagraph"/>
        <w:spacing w:after="240"/>
        <w:ind w:left="3949" w:firstLine="0"/>
        <w:rPr>
          <w:lang w:val="sr-Cyrl-RS"/>
        </w:rPr>
      </w:pPr>
    </w:p>
    <w:p w:rsidR="004D1715" w:rsidRPr="00DD7123" w:rsidRDefault="00DC47F0" w:rsidP="00AA29A3">
      <w:pPr>
        <w:pStyle w:val="ListParagraph"/>
        <w:numPr>
          <w:ilvl w:val="0"/>
          <w:numId w:val="4"/>
        </w:numPr>
        <w:tabs>
          <w:tab w:val="left" w:pos="1134"/>
        </w:tabs>
        <w:spacing w:after="240"/>
        <w:rPr>
          <w:lang w:val="sr-Cyrl-RS" w:eastAsia="en-GB"/>
        </w:rPr>
      </w:pPr>
      <w:r w:rsidRPr="00DD7123">
        <w:rPr>
          <w:lang w:val="sr-Cyrl-RS" w:eastAsia="en-GB"/>
        </w:rPr>
        <w:t>Извештај Министарства унутрашњих послова о активностима усмереним ка активистима и организаторима протеста у вези са пројектом Рио Тинта, у периоду јун-август 2024. године (</w:t>
      </w:r>
      <w:r w:rsidRPr="00DD7123">
        <w:rPr>
          <w:lang w:eastAsia="en-GB"/>
        </w:rPr>
        <w:t xml:space="preserve">05 </w:t>
      </w:r>
      <w:r w:rsidRPr="00DD7123">
        <w:rPr>
          <w:lang w:val="sr-Cyrl-RS" w:eastAsia="en-GB"/>
        </w:rPr>
        <w:t xml:space="preserve">Број: </w:t>
      </w:r>
      <w:r w:rsidRPr="00DD7123">
        <w:rPr>
          <w:lang w:eastAsia="en-GB"/>
        </w:rPr>
        <w:t>06-1986/24-4</w:t>
      </w:r>
      <w:r w:rsidRPr="00DD7123">
        <w:rPr>
          <w:lang w:val="sr-Cyrl-RS" w:eastAsia="en-GB"/>
        </w:rPr>
        <w:t>).</w:t>
      </w:r>
    </w:p>
    <w:p w:rsidR="004D1715" w:rsidRDefault="004D1715" w:rsidP="004D1715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AA29A3" w:rsidRDefault="00AA29A3" w:rsidP="00AA29A3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 </w:t>
      </w:r>
      <w:r w:rsidR="004D1715" w:rsidRPr="006031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тачка дневног реда: </w:t>
      </w:r>
      <w:r w:rsidR="004D1715"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Разматрање Информације Министарства унутрашњих послова у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вези са протестима поводом пројекта Рио Тинто, у периоду од јуна до августа 2024. године</w:t>
      </w:r>
    </w:p>
    <w:p w:rsidR="00DD7123" w:rsidRDefault="004D1715" w:rsidP="004D1715">
      <w:pPr>
        <w:tabs>
          <w:tab w:val="left" w:pos="1134"/>
        </w:tabs>
        <w:spacing w:after="24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</w:t>
      </w:r>
      <w:r w:rsidR="00AA29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Ивици Дачићу, потпредседнику Владе и </w:t>
      </w:r>
      <w:r>
        <w:rPr>
          <w:rFonts w:ascii="Times New Roman" w:hAnsi="Times New Roman"/>
          <w:sz w:val="24"/>
          <w:szCs w:val="24"/>
          <w:lang w:val="sr-Cyrl-RS"/>
        </w:rPr>
        <w:t xml:space="preserve">министру унутрашњих послова, који је </w:t>
      </w:r>
      <w:r w:rsidR="00AA29A3">
        <w:rPr>
          <w:rFonts w:ascii="Times New Roman" w:hAnsi="Times New Roman"/>
          <w:sz w:val="24"/>
          <w:szCs w:val="24"/>
          <w:lang w:val="sr-Cyrl-RS"/>
        </w:rPr>
        <w:t>информисао</w:t>
      </w:r>
      <w:r>
        <w:rPr>
          <w:rFonts w:ascii="Times New Roman" w:hAnsi="Times New Roman"/>
          <w:sz w:val="24"/>
          <w:szCs w:val="24"/>
          <w:lang w:val="sr-Cyrl-RS"/>
        </w:rPr>
        <w:t xml:space="preserve"> чланове Одбора 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о поступању полиције приликом протеста који су организовани у више </w:t>
      </w:r>
      <w:r w:rsidR="00490C81">
        <w:rPr>
          <w:rFonts w:ascii="Times New Roman" w:hAnsi="Times New Roman"/>
          <w:sz w:val="24"/>
          <w:szCs w:val="24"/>
          <w:lang w:val="sr-Cyrl-RS"/>
        </w:rPr>
        <w:t xml:space="preserve">места 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у Србији поводом пројекта Рио Тинто. Министар Дачић је </w:t>
      </w:r>
      <w:r w:rsidR="00672F61">
        <w:rPr>
          <w:rFonts w:ascii="Times New Roman" w:hAnsi="Times New Roman"/>
          <w:sz w:val="24"/>
          <w:szCs w:val="24"/>
          <w:lang w:val="sr-Cyrl-RS"/>
        </w:rPr>
        <w:t xml:space="preserve">нагласио да је </w:t>
      </w:r>
      <w:r w:rsidR="00490C81">
        <w:rPr>
          <w:rFonts w:ascii="Times New Roman" w:hAnsi="Times New Roman"/>
          <w:sz w:val="24"/>
          <w:szCs w:val="24"/>
          <w:lang w:val="sr-Cyrl-RS"/>
        </w:rPr>
        <w:t>слобода окупљања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 загарантован</w:t>
      </w:r>
      <w:r w:rsidR="00490C81">
        <w:rPr>
          <w:rFonts w:ascii="Times New Roman" w:hAnsi="Times New Roman"/>
          <w:sz w:val="24"/>
          <w:szCs w:val="24"/>
          <w:lang w:val="sr-Cyrl-RS"/>
        </w:rPr>
        <w:t>а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90C81">
        <w:rPr>
          <w:rFonts w:ascii="Times New Roman" w:hAnsi="Times New Roman"/>
          <w:sz w:val="24"/>
          <w:szCs w:val="24"/>
          <w:lang w:val="sr-Cyrl-RS"/>
        </w:rPr>
        <w:t xml:space="preserve">Уставом и да је за 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Министарство унутрашњих послова апсолутни приоритет то да се  </w:t>
      </w:r>
      <w:r w:rsidR="00490C81">
        <w:rPr>
          <w:rFonts w:ascii="Times New Roman" w:hAnsi="Times New Roman"/>
          <w:sz w:val="24"/>
          <w:szCs w:val="24"/>
          <w:lang w:val="sr-Cyrl-RS"/>
        </w:rPr>
        <w:t xml:space="preserve">протестна </w:t>
      </w:r>
      <w:r w:rsidR="00DD7123">
        <w:rPr>
          <w:rFonts w:ascii="Times New Roman" w:hAnsi="Times New Roman"/>
          <w:sz w:val="24"/>
          <w:szCs w:val="24"/>
          <w:lang w:val="sr-Cyrl-RS"/>
        </w:rPr>
        <w:t>окупљања грађана окончају мирно и без било каквих инцидената. П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осебно 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AA29A3">
        <w:rPr>
          <w:rFonts w:ascii="Times New Roman" w:hAnsi="Times New Roman"/>
          <w:sz w:val="24"/>
          <w:szCs w:val="24"/>
          <w:lang w:val="sr-Cyrl-RS"/>
        </w:rPr>
        <w:t>апострофирао про</w:t>
      </w:r>
      <w:r w:rsidR="00DD7123">
        <w:rPr>
          <w:rFonts w:ascii="Times New Roman" w:hAnsi="Times New Roman"/>
          <w:sz w:val="24"/>
          <w:szCs w:val="24"/>
          <w:lang w:val="sr-Cyrl-RS"/>
        </w:rPr>
        <w:t>фесионални</w:t>
      </w:r>
      <w:r w:rsidR="00490C8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однос свих полицијских службеника 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који су били ангажовани током </w:t>
      </w:r>
      <w:r w:rsidR="00490C81">
        <w:rPr>
          <w:rFonts w:ascii="Times New Roman" w:hAnsi="Times New Roman"/>
          <w:sz w:val="24"/>
          <w:szCs w:val="24"/>
          <w:lang w:val="sr-Cyrl-RS"/>
        </w:rPr>
        <w:t xml:space="preserve">наведених </w:t>
      </w:r>
      <w:r w:rsidR="00DD7123">
        <w:rPr>
          <w:rFonts w:ascii="Times New Roman" w:hAnsi="Times New Roman"/>
          <w:sz w:val="24"/>
          <w:szCs w:val="24"/>
          <w:lang w:val="sr-Cyrl-RS"/>
        </w:rPr>
        <w:t>протеста и додао да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није повређен 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ниједан учесник протеста </w:t>
      </w:r>
      <w:r w:rsidR="00AA29A3">
        <w:rPr>
          <w:rFonts w:ascii="Times New Roman" w:hAnsi="Times New Roman"/>
          <w:sz w:val="24"/>
          <w:szCs w:val="24"/>
          <w:lang w:val="sr-Cyrl-RS"/>
        </w:rPr>
        <w:t>док је известан број поли</w:t>
      </w:r>
      <w:r w:rsidR="00490C81">
        <w:rPr>
          <w:rFonts w:ascii="Times New Roman" w:hAnsi="Times New Roman"/>
          <w:sz w:val="24"/>
          <w:szCs w:val="24"/>
          <w:lang w:val="sr-Cyrl-RS"/>
        </w:rPr>
        <w:t>ц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ајаца 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задобио </w:t>
      </w:r>
      <w:r w:rsidR="00AA29A3">
        <w:rPr>
          <w:rFonts w:ascii="Times New Roman" w:hAnsi="Times New Roman"/>
          <w:sz w:val="24"/>
          <w:szCs w:val="24"/>
          <w:lang w:val="sr-Cyrl-RS"/>
        </w:rPr>
        <w:t xml:space="preserve">повреде приликом интервенције током протеста у Лозници. 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Нагласио је да ће се полиција и у наредном периоду понашати </w:t>
      </w:r>
      <w:r w:rsidR="00896B96">
        <w:rPr>
          <w:rFonts w:ascii="Times New Roman" w:hAnsi="Times New Roman"/>
          <w:sz w:val="24"/>
          <w:szCs w:val="24"/>
          <w:lang w:val="sr-Cyrl-RS"/>
        </w:rPr>
        <w:t>професионално и</w:t>
      </w:r>
      <w:r w:rsidR="00DD7123">
        <w:rPr>
          <w:rFonts w:ascii="Times New Roman" w:hAnsi="Times New Roman"/>
          <w:sz w:val="24"/>
          <w:szCs w:val="24"/>
          <w:lang w:val="sr-Cyrl-RS"/>
        </w:rPr>
        <w:t xml:space="preserve"> апеловао на </w:t>
      </w:r>
      <w:r w:rsidR="00490C81">
        <w:rPr>
          <w:rFonts w:ascii="Times New Roman" w:hAnsi="Times New Roman"/>
          <w:sz w:val="24"/>
          <w:szCs w:val="24"/>
          <w:lang w:val="sr-Cyrl-RS"/>
        </w:rPr>
        <w:t>све</w:t>
      </w:r>
      <w:r w:rsidR="00896B96">
        <w:rPr>
          <w:rFonts w:ascii="Times New Roman" w:hAnsi="Times New Roman"/>
          <w:sz w:val="24"/>
          <w:szCs w:val="24"/>
          <w:lang w:val="sr-Cyrl-RS"/>
        </w:rPr>
        <w:t xml:space="preserve"> да поштују закон.</w:t>
      </w:r>
    </w:p>
    <w:p w:rsidR="00BC4B88" w:rsidRPr="00BC4B88" w:rsidRDefault="00BC4B88" w:rsidP="004D1715">
      <w:pPr>
        <w:tabs>
          <w:tab w:val="left" w:pos="1134"/>
        </w:tabs>
        <w:spacing w:after="240" w:line="276" w:lineRule="auto"/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Током излагања Ивице Дачића, народни посланик Александар Јовановић </w:t>
      </w:r>
      <w:r w:rsidR="004D2479">
        <w:rPr>
          <w:rFonts w:ascii="Times New Roman" w:hAnsi="Times New Roman"/>
          <w:sz w:val="24"/>
          <w:szCs w:val="24"/>
          <w:lang w:val="sr-Cyrl-RS"/>
        </w:rPr>
        <w:t>по</w:t>
      </w:r>
      <w:r>
        <w:rPr>
          <w:rFonts w:ascii="Times New Roman" w:hAnsi="Times New Roman"/>
          <w:sz w:val="24"/>
          <w:szCs w:val="24"/>
          <w:lang w:val="sr-Cyrl-RS"/>
        </w:rPr>
        <w:t xml:space="preserve">чео је да добацује и омета министра унутрашњих послова у излагању. Како је и поред упозорења </w:t>
      </w:r>
      <w:r w:rsidR="0015150A">
        <w:rPr>
          <w:rFonts w:ascii="Times New Roman" w:hAnsi="Times New Roman"/>
          <w:sz w:val="24"/>
          <w:szCs w:val="24"/>
          <w:lang w:val="sr-Cyrl-RS"/>
        </w:rPr>
        <w:t xml:space="preserve">председавајућег </w:t>
      </w:r>
      <w:r>
        <w:rPr>
          <w:rFonts w:ascii="Times New Roman" w:hAnsi="Times New Roman"/>
          <w:sz w:val="24"/>
          <w:szCs w:val="24"/>
          <w:lang w:val="sr-Cyrl-RS"/>
        </w:rPr>
        <w:t xml:space="preserve">наставио са ометањем говорника, председник Одбора му је у складу са одредбама чл. 109, 110, 111. и 117. Пословника Народне скупштине изрекао следеће мере: прву опомену, другу опомену, меру одузимања речи и коначно меру удаљења са седнице Одбора. </w:t>
      </w:r>
    </w:p>
    <w:p w:rsidR="004D1715" w:rsidRDefault="004D1715" w:rsidP="004D1715">
      <w:pP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  </w:t>
      </w:r>
      <w:r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дискусији су учествовали: Богдан Радовановић, </w:t>
      </w:r>
      <w:r w:rsidR="00DD7123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Милица Николић, Мариника Тепић, Биљана Пантић Пиља, </w:t>
      </w:r>
      <w:r w:rsidR="00BC4B88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>Славица Р</w:t>
      </w:r>
      <w:r w:rsidR="00DD7123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адовановић, Зоран Драгишић, Томислав Јанковић, </w:t>
      </w:r>
      <w:r w:rsidR="004D2479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Стефан Јањић,</w:t>
      </w:r>
      <w:r w:rsid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Драган М Марковић, Душан Б</w:t>
      </w:r>
      <w:r w:rsidR="004D2479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ајатовић, Марија Јевђић, Дарко Јовановић, Снежана Пауновић, </w:t>
      </w:r>
      <w:r w:rsidR="00DD7123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Милован Дрецун </w:t>
      </w:r>
      <w:r w:rsidR="00C6411E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>и Ивица Дачић.</w:t>
      </w:r>
      <w:r w:rsidR="00DD71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D1715" w:rsidRDefault="004D1715" w:rsidP="004D1715">
      <w:pP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515CF8" w:rsidRDefault="004D1715" w:rsidP="009559C8">
      <w:pPr>
        <w:tabs>
          <w:tab w:val="left" w:pos="1134"/>
        </w:tabs>
        <w:spacing w:after="24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</w:t>
      </w:r>
    </w:p>
    <w:p w:rsidR="00515CF8" w:rsidRDefault="00515CF8" w:rsidP="009559C8">
      <w:pPr>
        <w:tabs>
          <w:tab w:val="left" w:pos="1134"/>
        </w:tabs>
        <w:spacing w:after="24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62745D" w:rsidRPr="0062745D" w:rsidRDefault="004D1715" w:rsidP="009559C8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bookmarkStart w:id="0" w:name="_GoBack"/>
      <w:bookmarkEnd w:id="0"/>
      <w:r w:rsidRPr="00520FE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Одбор је, на предлог председника, већином гласова (10 „за“, </w:t>
      </w:r>
      <w:r w:rsidR="00520FE2" w:rsidRPr="00520FE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20FE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520FE2" w:rsidRPr="00520FE2">
        <w:rPr>
          <w:rFonts w:ascii="Times New Roman" w:hAnsi="Times New Roman" w:cs="Times New Roman"/>
          <w:sz w:val="24"/>
          <w:szCs w:val="24"/>
          <w:lang w:val="sr-Cyrl-RS"/>
        </w:rPr>
        <w:t>против</w:t>
      </w:r>
      <w:r w:rsidRPr="00520FE2">
        <w:rPr>
          <w:rFonts w:ascii="Times New Roman" w:hAnsi="Times New Roman" w:cs="Times New Roman"/>
          <w:sz w:val="24"/>
          <w:szCs w:val="24"/>
          <w:lang w:val="sr-Cyrl-RS"/>
        </w:rPr>
        <w:t xml:space="preserve">“, није гласало </w:t>
      </w:r>
      <w:r w:rsidR="00520FE2" w:rsidRPr="00520FE2">
        <w:rPr>
          <w:rFonts w:ascii="Times New Roman" w:hAnsi="Times New Roman" w:cs="Times New Roman"/>
          <w:sz w:val="24"/>
          <w:szCs w:val="24"/>
          <w:lang w:val="sr-Cyrl-RS"/>
        </w:rPr>
        <w:t>дв</w:t>
      </w:r>
      <w:r w:rsidRPr="00520FE2">
        <w:rPr>
          <w:rFonts w:ascii="Times New Roman" w:hAnsi="Times New Roman" w:cs="Times New Roman"/>
          <w:sz w:val="24"/>
          <w:szCs w:val="24"/>
          <w:lang w:val="sr-Cyrl-RS"/>
        </w:rPr>
        <w:t xml:space="preserve">оје), </w:t>
      </w:r>
      <w:r w:rsidRPr="00520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520FE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Министарства унутрашњих послова у </w:t>
      </w:r>
      <w:r w:rsidR="0011431D" w:rsidRPr="00520FE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вези са протестима поводом пројекта Рио Тинто, у периоду од јуна до августа 2024. </w:t>
      </w:r>
      <w:r w:rsidR="0062745D" w:rsidRPr="00520FE2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="0011431D" w:rsidRPr="00520FE2">
        <w:rPr>
          <w:rFonts w:ascii="Times New Roman" w:hAnsi="Times New Roman" w:cs="Times New Roman"/>
          <w:sz w:val="24"/>
          <w:szCs w:val="24"/>
          <w:lang w:val="sr-Cyrl-RS" w:eastAsia="en-GB"/>
        </w:rPr>
        <w:t>одине.</w:t>
      </w:r>
    </w:p>
    <w:p w:rsidR="004D1715" w:rsidRDefault="004D1715" w:rsidP="004D1715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4D1715" w:rsidRDefault="004D1715" w:rsidP="004D1715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</w:t>
      </w:r>
      <w:r w:rsidR="0011431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431D">
        <w:rPr>
          <w:rFonts w:ascii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4D1715" w:rsidRDefault="004D1715" w:rsidP="004D1715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4D1715" w:rsidRDefault="004D1715" w:rsidP="004D1715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1715" w:rsidRDefault="004D1715" w:rsidP="004D1715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4D1715" w:rsidRDefault="004D1715" w:rsidP="004D1715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4D1715" w:rsidRDefault="004D1715" w:rsidP="004D171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D1715" w:rsidRDefault="004D1715" w:rsidP="004D171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p w:rsidR="000478F0" w:rsidRDefault="000478F0"/>
    <w:sectPr w:rsidR="00047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1284"/>
    <w:multiLevelType w:val="hybridMultilevel"/>
    <w:tmpl w:val="4A840ADE"/>
    <w:lvl w:ilvl="0" w:tplc="5EEA91C2">
      <w:start w:val="1"/>
      <w:numFmt w:val="decimal"/>
      <w:lvlText w:val="%1."/>
      <w:lvlJc w:val="left"/>
      <w:pPr>
        <w:ind w:left="150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56194F02"/>
    <w:multiLevelType w:val="hybridMultilevel"/>
    <w:tmpl w:val="4766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50364"/>
    <w:multiLevelType w:val="hybridMultilevel"/>
    <w:tmpl w:val="6BC85550"/>
    <w:lvl w:ilvl="0" w:tplc="FE302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0715AB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15"/>
    <w:rsid w:val="000478F0"/>
    <w:rsid w:val="00082580"/>
    <w:rsid w:val="0011431D"/>
    <w:rsid w:val="0015150A"/>
    <w:rsid w:val="003F7BA7"/>
    <w:rsid w:val="00490C81"/>
    <w:rsid w:val="004D1715"/>
    <w:rsid w:val="004D2479"/>
    <w:rsid w:val="004D2A9E"/>
    <w:rsid w:val="00515CF8"/>
    <w:rsid w:val="00520FE2"/>
    <w:rsid w:val="005C1AB2"/>
    <w:rsid w:val="0062745D"/>
    <w:rsid w:val="00630629"/>
    <w:rsid w:val="00672F61"/>
    <w:rsid w:val="006937DC"/>
    <w:rsid w:val="007B78DB"/>
    <w:rsid w:val="00896B96"/>
    <w:rsid w:val="009407A5"/>
    <w:rsid w:val="009559C8"/>
    <w:rsid w:val="00AA29A3"/>
    <w:rsid w:val="00AA4921"/>
    <w:rsid w:val="00B926BB"/>
    <w:rsid w:val="00BB6C1C"/>
    <w:rsid w:val="00BC4B88"/>
    <w:rsid w:val="00C6411E"/>
    <w:rsid w:val="00D92881"/>
    <w:rsid w:val="00DC47F0"/>
    <w:rsid w:val="00DD7123"/>
    <w:rsid w:val="00D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15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1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15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1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30</cp:revision>
  <dcterms:created xsi:type="dcterms:W3CDTF">2024-09-09T07:44:00Z</dcterms:created>
  <dcterms:modified xsi:type="dcterms:W3CDTF">2025-12-18T07:32:00Z</dcterms:modified>
</cp:coreProperties>
</file>